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B0" w:rsidRPr="00D41520" w:rsidRDefault="00D41520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809625" cy="1000125"/>
            <wp:effectExtent l="0" t="0" r="9525" b="9525"/>
            <wp:docPr id="1" name="Kép 1" descr="C:\Documents and Settings\tanar\Local Settings\Temporary Internet Files\Content.IE5\XVC1QQUD\MC9002366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nar\Local Settings\Temporary Internet Files\Content.IE5\XVC1QQUD\MC90023664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2012. október 13-án iskolánk ugrókötelesei meghívást kaptak a második alkalommal megrendezésre kerülő </w:t>
      </w:r>
      <w:proofErr w:type="spellStart"/>
      <w:r>
        <w:rPr>
          <w:sz w:val="24"/>
          <w:szCs w:val="24"/>
        </w:rPr>
        <w:t>FITT-Nap</w:t>
      </w:r>
      <w:proofErr w:type="spellEnd"/>
      <w:r>
        <w:rPr>
          <w:sz w:val="24"/>
          <w:szCs w:val="24"/>
        </w:rPr>
        <w:t xml:space="preserve"> sportrendezvényre. Az esemény helyszíne a Kölcsey Ferenc Gimnázium tornacsarnoka volt. Fellépő tanulóink nemcsak a mozogni vágyó résztvevőket, de a meghívott sztár edzőket, köztük Katus Attila </w:t>
      </w:r>
      <w:proofErr w:type="spellStart"/>
      <w:r>
        <w:rPr>
          <w:sz w:val="24"/>
          <w:szCs w:val="24"/>
        </w:rPr>
        <w:t>fittnesz</w:t>
      </w:r>
      <w:proofErr w:type="spellEnd"/>
      <w:r>
        <w:rPr>
          <w:sz w:val="24"/>
          <w:szCs w:val="24"/>
        </w:rPr>
        <w:t xml:space="preserve"> világbajnokot is elbűvölték szereplésükkel. </w:t>
      </w:r>
      <w:bookmarkStart w:id="0" w:name="_GoBack"/>
      <w:bookmarkEnd w:id="0"/>
    </w:p>
    <w:sectPr w:rsidR="007370B0" w:rsidRPr="00D4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20"/>
    <w:rsid w:val="007370B0"/>
    <w:rsid w:val="00D4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4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1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4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1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314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2012-10-24T09:13:00Z</dcterms:created>
  <dcterms:modified xsi:type="dcterms:W3CDTF">2012-10-24T09:19:00Z</dcterms:modified>
</cp:coreProperties>
</file>